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7BE" w:rsidRPr="006D77BE" w:rsidRDefault="006D77BE" w:rsidP="006D77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Gabriola" w:eastAsia="Times New Roman" w:hAnsi="Gabriola" w:cs="Times New Roman"/>
          <w:bCs/>
          <w:iCs/>
          <w:sz w:val="56"/>
          <w:szCs w:val="39"/>
          <w:bdr w:val="none" w:sz="0" w:space="0" w:color="auto" w:frame="1"/>
          <w:lang w:eastAsia="hu-HU"/>
        </w:rPr>
      </w:pPr>
      <w:r w:rsidRPr="006D77BE">
        <w:rPr>
          <w:rFonts w:ascii="Gabriola" w:eastAsia="Times New Roman" w:hAnsi="Gabriola" w:cs="Times New Roman"/>
          <w:bCs/>
          <w:iCs/>
          <w:sz w:val="56"/>
          <w:szCs w:val="39"/>
          <w:bdr w:val="none" w:sz="0" w:space="0" w:color="auto" w:frame="1"/>
          <w:lang w:eastAsia="hu-HU"/>
        </w:rPr>
        <w:t>Kedves Szülők!</w:t>
      </w:r>
    </w:p>
    <w:p w:rsidR="006D77BE" w:rsidRPr="00767D99" w:rsidRDefault="006D77BE" w:rsidP="006D77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Gabriola" w:eastAsia="Times New Roman" w:hAnsi="Gabriola" w:cs="Arial"/>
          <w:b/>
          <w:bCs/>
          <w:iCs/>
          <w:color w:val="FF0000"/>
          <w:sz w:val="20"/>
          <w:szCs w:val="39"/>
          <w:bdr w:val="none" w:sz="0" w:space="0" w:color="auto" w:frame="1"/>
          <w:lang w:eastAsia="hu-HU"/>
        </w:rPr>
      </w:pPr>
    </w:p>
    <w:p w:rsidR="006D77BE" w:rsidRPr="006D77BE" w:rsidRDefault="006D77BE" w:rsidP="006D77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Gabriola" w:eastAsia="Times New Roman" w:hAnsi="Gabriola" w:cs="Arial"/>
          <w:bCs/>
          <w:iCs/>
          <w:color w:val="FF0000"/>
          <w:sz w:val="52"/>
          <w:szCs w:val="39"/>
          <w:bdr w:val="none" w:sz="0" w:space="0" w:color="auto" w:frame="1"/>
          <w:lang w:eastAsia="hu-HU"/>
        </w:rPr>
      </w:pPr>
      <w:r w:rsidRPr="006D77BE">
        <w:rPr>
          <w:rFonts w:ascii="Gabriola" w:eastAsia="Times New Roman" w:hAnsi="Gabriola" w:cs="Arial"/>
          <w:bCs/>
          <w:iCs/>
          <w:color w:val="FF0000"/>
          <w:sz w:val="52"/>
          <w:szCs w:val="39"/>
          <w:bdr w:val="none" w:sz="0" w:space="0" w:color="auto" w:frame="1"/>
          <w:lang w:eastAsia="hu-HU"/>
        </w:rPr>
        <w:t>2023. április 22-én, és 23</w:t>
      </w:r>
      <w:r w:rsidRPr="006D77BE">
        <w:rPr>
          <w:rFonts w:ascii="Gabriola" w:eastAsia="Times New Roman" w:hAnsi="Gabriola" w:cs="Arial"/>
          <w:bCs/>
          <w:iCs/>
          <w:color w:val="FF0000"/>
          <w:sz w:val="52"/>
          <w:szCs w:val="39"/>
          <w:bdr w:val="none" w:sz="0" w:space="0" w:color="auto" w:frame="1"/>
          <w:lang w:eastAsia="hu-HU"/>
        </w:rPr>
        <w:t xml:space="preserve">-án 9-12 óráig </w:t>
      </w:r>
    </w:p>
    <w:p w:rsidR="006D77BE" w:rsidRPr="00767D99" w:rsidRDefault="006D77BE" w:rsidP="006D77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Gabriola" w:eastAsia="Times New Roman" w:hAnsi="Gabriola" w:cs="Arial"/>
          <w:b/>
          <w:bCs/>
          <w:iCs/>
          <w:sz w:val="20"/>
          <w:szCs w:val="39"/>
          <w:bdr w:val="none" w:sz="0" w:space="0" w:color="auto" w:frame="1"/>
          <w:lang w:eastAsia="hu-HU"/>
        </w:rPr>
      </w:pPr>
    </w:p>
    <w:p w:rsidR="006D77BE" w:rsidRPr="006D77BE" w:rsidRDefault="006D77BE" w:rsidP="006D77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Gabriola" w:eastAsia="Times New Roman" w:hAnsi="Gabriola" w:cs="Arial"/>
          <w:bCs/>
          <w:iCs/>
          <w:color w:val="385623" w:themeColor="accent6" w:themeShade="80"/>
          <w:sz w:val="44"/>
          <w:szCs w:val="39"/>
          <w:bdr w:val="none" w:sz="0" w:space="0" w:color="auto" w:frame="1"/>
          <w:lang w:eastAsia="hu-HU"/>
        </w:rPr>
      </w:pPr>
      <w:proofErr w:type="gramStart"/>
      <w:r w:rsidRPr="006D77BE">
        <w:rPr>
          <w:rFonts w:ascii="Gabriola" w:eastAsia="Times New Roman" w:hAnsi="Gabriola" w:cs="Arial"/>
          <w:bCs/>
          <w:iCs/>
          <w:color w:val="385623" w:themeColor="accent6" w:themeShade="80"/>
          <w:sz w:val="44"/>
          <w:szCs w:val="39"/>
          <w:bdr w:val="none" w:sz="0" w:space="0" w:color="auto" w:frame="1"/>
          <w:lang w:eastAsia="hu-HU"/>
        </w:rPr>
        <w:t>tartjuk</w:t>
      </w:r>
      <w:proofErr w:type="gramEnd"/>
      <w:r w:rsidRPr="006D77BE">
        <w:rPr>
          <w:rFonts w:ascii="Gabriola" w:eastAsia="Times New Roman" w:hAnsi="Gabriola" w:cs="Arial"/>
          <w:bCs/>
          <w:iCs/>
          <w:color w:val="385623" w:themeColor="accent6" w:themeShade="80"/>
          <w:sz w:val="44"/>
          <w:szCs w:val="39"/>
          <w:bdr w:val="none" w:sz="0" w:space="0" w:color="auto" w:frame="1"/>
          <w:lang w:eastAsia="hu-HU"/>
        </w:rPr>
        <w:t xml:space="preserve"> nyílt napjainkat. </w:t>
      </w:r>
    </w:p>
    <w:p w:rsidR="006D77BE" w:rsidRPr="006D77BE" w:rsidRDefault="006D77BE" w:rsidP="006D77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Gabriola" w:eastAsia="Times New Roman" w:hAnsi="Gabriola" w:cs="Arial"/>
          <w:b/>
          <w:bCs/>
          <w:iCs/>
          <w:color w:val="385623" w:themeColor="accent6" w:themeShade="80"/>
          <w:sz w:val="35"/>
          <w:szCs w:val="39"/>
          <w:bdr w:val="none" w:sz="0" w:space="0" w:color="auto" w:frame="1"/>
          <w:lang w:eastAsia="hu-HU"/>
        </w:rPr>
      </w:pPr>
    </w:p>
    <w:p w:rsidR="006D77BE" w:rsidRPr="00767D99" w:rsidRDefault="006D77BE" w:rsidP="006D77BE">
      <w:pPr>
        <w:shd w:val="clear" w:color="auto" w:fill="FFFFFF"/>
        <w:spacing w:after="0" w:line="240" w:lineRule="auto"/>
        <w:textAlignment w:val="baseline"/>
        <w:outlineLvl w:val="1"/>
        <w:rPr>
          <w:rFonts w:ascii="Gabriola" w:eastAsia="Times New Roman" w:hAnsi="Gabriola" w:cs="Times New Roman"/>
          <w:bCs/>
          <w:iCs/>
          <w:color w:val="1F3864" w:themeColor="accent5" w:themeShade="80"/>
          <w:sz w:val="40"/>
          <w:szCs w:val="39"/>
          <w:bdr w:val="none" w:sz="0" w:space="0" w:color="auto" w:frame="1"/>
          <w:lang w:eastAsia="hu-HU"/>
        </w:rPr>
      </w:pPr>
      <w:r w:rsidRPr="00767D99">
        <w:rPr>
          <w:rFonts w:ascii="Gabriola" w:eastAsia="Times New Roman" w:hAnsi="Gabriola" w:cs="Times New Roman"/>
          <w:bCs/>
          <w:iCs/>
          <w:color w:val="1F3864" w:themeColor="accent5" w:themeShade="80"/>
          <w:sz w:val="40"/>
          <w:szCs w:val="39"/>
          <w:bdr w:val="none" w:sz="0" w:space="0" w:color="auto" w:frame="1"/>
          <w:lang w:eastAsia="hu-HU"/>
        </w:rPr>
        <w:t>Szeretettel várjuk Önöket és gyermekeiket ezeken a napokon. Lehet</w:t>
      </w:r>
      <w:r w:rsidRPr="00767D99">
        <w:rPr>
          <w:rFonts w:ascii="Gabriola" w:eastAsia="Times New Roman" w:hAnsi="Gabriola" w:cs="Cambria"/>
          <w:bCs/>
          <w:iCs/>
          <w:color w:val="1F3864" w:themeColor="accent5" w:themeShade="80"/>
          <w:sz w:val="40"/>
          <w:szCs w:val="39"/>
          <w:bdr w:val="none" w:sz="0" w:space="0" w:color="auto" w:frame="1"/>
          <w:lang w:eastAsia="hu-HU"/>
        </w:rPr>
        <w:t>ő</w:t>
      </w:r>
      <w:r w:rsidRPr="00767D99">
        <w:rPr>
          <w:rFonts w:ascii="Gabriola" w:eastAsia="Times New Roman" w:hAnsi="Gabriola" w:cs="Times New Roman"/>
          <w:bCs/>
          <w:iCs/>
          <w:color w:val="1F3864" w:themeColor="accent5" w:themeShade="80"/>
          <w:sz w:val="40"/>
          <w:szCs w:val="39"/>
          <w:bdr w:val="none" w:sz="0" w:space="0" w:color="auto" w:frame="1"/>
          <w:lang w:eastAsia="hu-HU"/>
        </w:rPr>
        <w:t>s</w:t>
      </w:r>
      <w:r w:rsidRPr="00767D99">
        <w:rPr>
          <w:rFonts w:ascii="Gabriola" w:eastAsia="Times New Roman" w:hAnsi="Gabriola" w:cs="Blackadder ITC"/>
          <w:bCs/>
          <w:iCs/>
          <w:color w:val="1F3864" w:themeColor="accent5" w:themeShade="80"/>
          <w:sz w:val="40"/>
          <w:szCs w:val="39"/>
          <w:bdr w:val="none" w:sz="0" w:space="0" w:color="auto" w:frame="1"/>
          <w:lang w:eastAsia="hu-HU"/>
        </w:rPr>
        <w:t>é</w:t>
      </w:r>
      <w:r w:rsidRPr="00767D99">
        <w:rPr>
          <w:rFonts w:ascii="Gabriola" w:eastAsia="Times New Roman" w:hAnsi="Gabriola" w:cs="Times New Roman"/>
          <w:bCs/>
          <w:iCs/>
          <w:color w:val="1F3864" w:themeColor="accent5" w:themeShade="80"/>
          <w:sz w:val="40"/>
          <w:szCs w:val="39"/>
          <w:bdr w:val="none" w:sz="0" w:space="0" w:color="auto" w:frame="1"/>
          <w:lang w:eastAsia="hu-HU"/>
        </w:rPr>
        <w:t>g</w:t>
      </w:r>
      <w:r w:rsidRPr="00767D99">
        <w:rPr>
          <w:rFonts w:ascii="Gabriola" w:eastAsia="Times New Roman" w:hAnsi="Gabriola" w:cs="Blackadder ITC"/>
          <w:bCs/>
          <w:iCs/>
          <w:color w:val="1F3864" w:themeColor="accent5" w:themeShade="80"/>
          <w:sz w:val="40"/>
          <w:szCs w:val="39"/>
          <w:bdr w:val="none" w:sz="0" w:space="0" w:color="auto" w:frame="1"/>
          <w:lang w:eastAsia="hu-HU"/>
        </w:rPr>
        <w:t>ü</w:t>
      </w:r>
      <w:r w:rsidRPr="00767D99">
        <w:rPr>
          <w:rFonts w:ascii="Gabriola" w:eastAsia="Times New Roman" w:hAnsi="Gabriola" w:cs="Times New Roman"/>
          <w:bCs/>
          <w:iCs/>
          <w:color w:val="1F3864" w:themeColor="accent5" w:themeShade="80"/>
          <w:sz w:val="40"/>
          <w:szCs w:val="39"/>
          <w:bdr w:val="none" w:sz="0" w:space="0" w:color="auto" w:frame="1"/>
          <w:lang w:eastAsia="hu-HU"/>
        </w:rPr>
        <w:t>k ny</w:t>
      </w:r>
      <w:r w:rsidRPr="00767D99">
        <w:rPr>
          <w:rFonts w:ascii="Gabriola" w:eastAsia="Times New Roman" w:hAnsi="Gabriola" w:cs="Blackadder ITC"/>
          <w:bCs/>
          <w:iCs/>
          <w:color w:val="1F3864" w:themeColor="accent5" w:themeShade="80"/>
          <w:sz w:val="40"/>
          <w:szCs w:val="39"/>
          <w:bdr w:val="none" w:sz="0" w:space="0" w:color="auto" w:frame="1"/>
          <w:lang w:eastAsia="hu-HU"/>
        </w:rPr>
        <w:t>í</w:t>
      </w:r>
      <w:r w:rsidRPr="00767D99">
        <w:rPr>
          <w:rFonts w:ascii="Gabriola" w:eastAsia="Times New Roman" w:hAnsi="Gabriola" w:cs="Times New Roman"/>
          <w:bCs/>
          <w:iCs/>
          <w:color w:val="1F3864" w:themeColor="accent5" w:themeShade="80"/>
          <w:sz w:val="40"/>
          <w:szCs w:val="39"/>
          <w:bdr w:val="none" w:sz="0" w:space="0" w:color="auto" w:frame="1"/>
          <w:lang w:eastAsia="hu-HU"/>
        </w:rPr>
        <w:t>lik, hogy megismerhessék</w:t>
      </w:r>
      <w:r w:rsidRPr="00767D99">
        <w:rPr>
          <w:rFonts w:ascii="Gabriola" w:eastAsia="Times New Roman" w:hAnsi="Gabriola" w:cs="Times New Roman"/>
          <w:bCs/>
          <w:iCs/>
          <w:color w:val="1F3864" w:themeColor="accent5" w:themeShade="80"/>
          <w:sz w:val="40"/>
          <w:szCs w:val="39"/>
          <w:bdr w:val="none" w:sz="0" w:space="0" w:color="auto" w:frame="1"/>
          <w:lang w:eastAsia="hu-HU"/>
        </w:rPr>
        <w:t xml:space="preserve"> </w:t>
      </w:r>
      <w:r w:rsidRPr="00767D99">
        <w:rPr>
          <w:rFonts w:ascii="Gabriola" w:eastAsia="Times New Roman" w:hAnsi="Gabriola" w:cs="Times New Roman"/>
          <w:bCs/>
          <w:iCs/>
          <w:color w:val="1F3864" w:themeColor="accent5" w:themeShade="80"/>
          <w:sz w:val="40"/>
          <w:szCs w:val="39"/>
          <w:bdr w:val="none" w:sz="0" w:space="0" w:color="auto" w:frame="1"/>
          <w:lang w:eastAsia="hu-HU"/>
        </w:rPr>
        <w:t>óvodánkat</w:t>
      </w:r>
      <w:r w:rsidRPr="00767D99">
        <w:rPr>
          <w:rFonts w:ascii="Gabriola" w:eastAsia="Times New Roman" w:hAnsi="Gabriola" w:cs="Times New Roman"/>
          <w:bCs/>
          <w:iCs/>
          <w:color w:val="1F3864" w:themeColor="accent5" w:themeShade="80"/>
          <w:sz w:val="40"/>
          <w:szCs w:val="39"/>
          <w:bdr w:val="none" w:sz="0" w:space="0" w:color="auto" w:frame="1"/>
          <w:lang w:eastAsia="hu-HU"/>
        </w:rPr>
        <w:t>,</w:t>
      </w:r>
      <w:r w:rsidRPr="00767D99">
        <w:rPr>
          <w:rFonts w:ascii="Gabriola" w:eastAsia="Times New Roman" w:hAnsi="Gabriola" w:cs="Times New Roman"/>
          <w:bCs/>
          <w:iCs/>
          <w:color w:val="1F3864" w:themeColor="accent5" w:themeShade="80"/>
          <w:sz w:val="40"/>
          <w:szCs w:val="39"/>
          <w:bdr w:val="none" w:sz="0" w:space="0" w:color="auto" w:frame="1"/>
          <w:lang w:eastAsia="hu-HU"/>
        </w:rPr>
        <w:t xml:space="preserve"> és a l</w:t>
      </w:r>
      <w:r w:rsidRPr="00767D99">
        <w:rPr>
          <w:rFonts w:ascii="Gabriola" w:eastAsia="Times New Roman" w:hAnsi="Gabriola" w:cs="Times New Roman"/>
          <w:bCs/>
          <w:iCs/>
          <w:color w:val="1F3864" w:themeColor="accent5" w:themeShade="80"/>
          <w:sz w:val="40"/>
          <w:szCs w:val="39"/>
          <w:bdr w:val="none" w:sz="0" w:space="0" w:color="auto" w:frame="1"/>
          <w:lang w:eastAsia="hu-HU"/>
        </w:rPr>
        <w:t>eend</w:t>
      </w:r>
      <w:r w:rsidRPr="00767D99">
        <w:rPr>
          <w:rFonts w:ascii="Gabriola" w:eastAsia="Times New Roman" w:hAnsi="Gabriola" w:cs="Cambria"/>
          <w:bCs/>
          <w:iCs/>
          <w:color w:val="1F3864" w:themeColor="accent5" w:themeShade="80"/>
          <w:sz w:val="40"/>
          <w:szCs w:val="39"/>
          <w:bdr w:val="none" w:sz="0" w:space="0" w:color="auto" w:frame="1"/>
          <w:lang w:eastAsia="hu-HU"/>
        </w:rPr>
        <w:t>ő</w:t>
      </w:r>
      <w:r w:rsidRPr="00767D99">
        <w:rPr>
          <w:rFonts w:ascii="Gabriola" w:eastAsia="Times New Roman" w:hAnsi="Gabriola" w:cs="Times New Roman"/>
          <w:bCs/>
          <w:iCs/>
          <w:color w:val="1F3864" w:themeColor="accent5" w:themeShade="80"/>
          <w:sz w:val="40"/>
          <w:szCs w:val="39"/>
          <w:bdr w:val="none" w:sz="0" w:space="0" w:color="auto" w:frame="1"/>
          <w:lang w:eastAsia="hu-HU"/>
        </w:rPr>
        <w:t xml:space="preserve"> </w:t>
      </w:r>
      <w:r w:rsidRPr="00767D99">
        <w:rPr>
          <w:rFonts w:ascii="Gabriola" w:eastAsia="Times New Roman" w:hAnsi="Gabriola" w:cs="Blackadder ITC"/>
          <w:bCs/>
          <w:iCs/>
          <w:color w:val="1F3864" w:themeColor="accent5" w:themeShade="80"/>
          <w:sz w:val="40"/>
          <w:szCs w:val="39"/>
          <w:bdr w:val="none" w:sz="0" w:space="0" w:color="auto" w:frame="1"/>
          <w:lang w:eastAsia="hu-HU"/>
        </w:rPr>
        <w:t>ó</w:t>
      </w:r>
      <w:r w:rsidRPr="00767D99">
        <w:rPr>
          <w:rFonts w:ascii="Gabriola" w:eastAsia="Times New Roman" w:hAnsi="Gabriola" w:cs="Times New Roman"/>
          <w:bCs/>
          <w:iCs/>
          <w:color w:val="1F3864" w:themeColor="accent5" w:themeShade="80"/>
          <w:sz w:val="40"/>
          <w:szCs w:val="39"/>
          <w:bdr w:val="none" w:sz="0" w:space="0" w:color="auto" w:frame="1"/>
          <w:lang w:eastAsia="hu-HU"/>
        </w:rPr>
        <w:t>v</w:t>
      </w:r>
      <w:r w:rsidRPr="00767D99">
        <w:rPr>
          <w:rFonts w:ascii="Gabriola" w:eastAsia="Times New Roman" w:hAnsi="Gabriola" w:cs="Blackadder ITC"/>
          <w:bCs/>
          <w:iCs/>
          <w:color w:val="1F3864" w:themeColor="accent5" w:themeShade="80"/>
          <w:sz w:val="40"/>
          <w:szCs w:val="39"/>
          <w:bdr w:val="none" w:sz="0" w:space="0" w:color="auto" w:frame="1"/>
          <w:lang w:eastAsia="hu-HU"/>
        </w:rPr>
        <w:t>ó</w:t>
      </w:r>
      <w:r w:rsidRPr="00767D99">
        <w:rPr>
          <w:rFonts w:ascii="Gabriola" w:eastAsia="Times New Roman" w:hAnsi="Gabriola" w:cs="Times New Roman"/>
          <w:bCs/>
          <w:iCs/>
          <w:color w:val="1F3864" w:themeColor="accent5" w:themeShade="80"/>
          <w:sz w:val="40"/>
          <w:szCs w:val="39"/>
          <w:bdr w:val="none" w:sz="0" w:space="0" w:color="auto" w:frame="1"/>
          <w:lang w:eastAsia="hu-HU"/>
        </w:rPr>
        <w:t xml:space="preserve"> n</w:t>
      </w:r>
      <w:r w:rsidRPr="00767D99">
        <w:rPr>
          <w:rFonts w:ascii="Gabriola" w:eastAsia="Times New Roman" w:hAnsi="Gabriola" w:cs="Blackadder ITC"/>
          <w:bCs/>
          <w:iCs/>
          <w:color w:val="1F3864" w:themeColor="accent5" w:themeShade="80"/>
          <w:sz w:val="40"/>
          <w:szCs w:val="39"/>
          <w:bdr w:val="none" w:sz="0" w:space="0" w:color="auto" w:frame="1"/>
          <w:lang w:eastAsia="hu-HU"/>
        </w:rPr>
        <w:t>é</w:t>
      </w:r>
      <w:r w:rsidRPr="00767D99">
        <w:rPr>
          <w:rFonts w:ascii="Gabriola" w:eastAsia="Times New Roman" w:hAnsi="Gabriola" w:cs="Times New Roman"/>
          <w:bCs/>
          <w:iCs/>
          <w:color w:val="1F3864" w:themeColor="accent5" w:themeShade="80"/>
          <w:sz w:val="40"/>
          <w:szCs w:val="39"/>
          <w:bdr w:val="none" w:sz="0" w:space="0" w:color="auto" w:frame="1"/>
          <w:lang w:eastAsia="hu-HU"/>
        </w:rPr>
        <w:t>niket</w:t>
      </w:r>
      <w:r w:rsidRPr="00767D99">
        <w:rPr>
          <w:rFonts w:ascii="Gabriola" w:eastAsia="Times New Roman" w:hAnsi="Gabriola" w:cs="Times New Roman"/>
          <w:bCs/>
          <w:iCs/>
          <w:color w:val="1F3864" w:themeColor="accent5" w:themeShade="80"/>
          <w:sz w:val="40"/>
          <w:szCs w:val="39"/>
          <w:bdr w:val="none" w:sz="0" w:space="0" w:color="auto" w:frame="1"/>
          <w:lang w:eastAsia="hu-HU"/>
        </w:rPr>
        <w:t xml:space="preserve">.  </w:t>
      </w:r>
    </w:p>
    <w:p w:rsidR="006D77BE" w:rsidRPr="00767D99" w:rsidRDefault="006D77BE" w:rsidP="006D77BE">
      <w:pPr>
        <w:shd w:val="clear" w:color="auto" w:fill="FFFFFF"/>
        <w:spacing w:after="0" w:line="240" w:lineRule="auto"/>
        <w:textAlignment w:val="baseline"/>
        <w:outlineLvl w:val="1"/>
        <w:rPr>
          <w:rFonts w:ascii="Gabriola" w:eastAsia="Times New Roman" w:hAnsi="Gabriola" w:cs="Times New Roman"/>
          <w:bCs/>
          <w:iCs/>
          <w:color w:val="1F3864" w:themeColor="accent5" w:themeShade="80"/>
          <w:sz w:val="40"/>
          <w:szCs w:val="39"/>
          <w:bdr w:val="none" w:sz="0" w:space="0" w:color="auto" w:frame="1"/>
          <w:lang w:eastAsia="hu-HU"/>
        </w:rPr>
      </w:pPr>
      <w:r w:rsidRPr="00767D99">
        <w:rPr>
          <w:rFonts w:ascii="Gabriola" w:eastAsia="Times New Roman" w:hAnsi="Gabriola" w:cs="Times New Roman"/>
          <w:bCs/>
          <w:iCs/>
          <w:color w:val="1F3864" w:themeColor="accent5" w:themeShade="80"/>
          <w:sz w:val="40"/>
          <w:szCs w:val="39"/>
          <w:bdr w:val="none" w:sz="0" w:space="0" w:color="auto" w:frame="1"/>
          <w:lang w:eastAsia="hu-HU"/>
        </w:rPr>
        <w:t xml:space="preserve">A nyílt napon való részvételi szándékukat, kérjük előzetes telefon bejelentkezés </w:t>
      </w:r>
      <w:r w:rsidR="00767D99" w:rsidRPr="00767D99">
        <w:rPr>
          <w:rFonts w:ascii="Gabriola" w:eastAsia="Times New Roman" w:hAnsi="Gabriola" w:cs="Times New Roman"/>
          <w:bCs/>
          <w:iCs/>
          <w:color w:val="1F3864" w:themeColor="accent5" w:themeShade="80"/>
          <w:sz w:val="40"/>
          <w:szCs w:val="39"/>
          <w:bdr w:val="none" w:sz="0" w:space="0" w:color="auto" w:frame="1"/>
          <w:lang w:eastAsia="hu-HU"/>
        </w:rPr>
        <w:t xml:space="preserve">során tegyék meg. </w:t>
      </w:r>
    </w:p>
    <w:p w:rsidR="006D77BE" w:rsidRPr="00767D99" w:rsidRDefault="006D77BE" w:rsidP="006D77BE">
      <w:pPr>
        <w:shd w:val="clear" w:color="auto" w:fill="FFFFFF"/>
        <w:spacing w:after="0" w:line="240" w:lineRule="auto"/>
        <w:textAlignment w:val="baseline"/>
        <w:outlineLvl w:val="1"/>
        <w:rPr>
          <w:rFonts w:ascii="Gabriola" w:eastAsia="Times New Roman" w:hAnsi="Gabriola" w:cs="Times New Roman"/>
          <w:bCs/>
          <w:iCs/>
          <w:color w:val="000000" w:themeColor="text1"/>
          <w:sz w:val="32"/>
          <w:szCs w:val="39"/>
          <w:bdr w:val="none" w:sz="0" w:space="0" w:color="auto" w:frame="1"/>
          <w:lang w:eastAsia="hu-HU"/>
        </w:rPr>
      </w:pPr>
    </w:p>
    <w:p w:rsidR="006D77BE" w:rsidRPr="00EE6239" w:rsidRDefault="006D77BE" w:rsidP="006D77BE">
      <w:pPr>
        <w:shd w:val="clear" w:color="auto" w:fill="FFFFFF"/>
        <w:spacing w:after="0" w:line="240" w:lineRule="auto"/>
        <w:textAlignment w:val="baseline"/>
        <w:outlineLvl w:val="1"/>
        <w:rPr>
          <w:rFonts w:ascii="Gabriola" w:eastAsia="Times New Roman" w:hAnsi="Gabriola" w:cs="Times New Roman"/>
          <w:bCs/>
          <w:iCs/>
          <w:color w:val="1F3864" w:themeColor="accent5" w:themeShade="80"/>
          <w:sz w:val="40"/>
          <w:szCs w:val="40"/>
          <w:bdr w:val="none" w:sz="0" w:space="0" w:color="auto" w:frame="1"/>
          <w:lang w:eastAsia="hu-HU"/>
        </w:rPr>
      </w:pPr>
      <w:r w:rsidRPr="00EE6239">
        <w:rPr>
          <w:rFonts w:ascii="Gabriola" w:eastAsia="Times New Roman" w:hAnsi="Gabriola" w:cs="Times New Roman"/>
          <w:bCs/>
          <w:iCs/>
          <w:color w:val="1F3864" w:themeColor="accent5" w:themeShade="80"/>
          <w:sz w:val="40"/>
          <w:szCs w:val="40"/>
          <w:bdr w:val="none" w:sz="0" w:space="0" w:color="auto" w:frame="1"/>
          <w:lang w:eastAsia="hu-HU"/>
        </w:rPr>
        <w:t xml:space="preserve">Amennyiben nem tudnak részt venni a fenti napokon, úgy módúkban áll egy másik alkalomra. Ebben az esetben </w:t>
      </w:r>
      <w:r w:rsidR="00EE6239">
        <w:rPr>
          <w:rFonts w:ascii="Gabriola" w:eastAsia="Times New Roman" w:hAnsi="Gabriola" w:cs="Times New Roman"/>
          <w:bCs/>
          <w:iCs/>
          <w:color w:val="1F3864" w:themeColor="accent5" w:themeShade="80"/>
          <w:sz w:val="40"/>
          <w:szCs w:val="40"/>
          <w:bdr w:val="none" w:sz="0" w:space="0" w:color="auto" w:frame="1"/>
          <w:lang w:eastAsia="hu-HU"/>
        </w:rPr>
        <w:t xml:space="preserve">is </w:t>
      </w:r>
      <w:r w:rsidRPr="00EE6239">
        <w:rPr>
          <w:rFonts w:ascii="Gabriola" w:eastAsia="Times New Roman" w:hAnsi="Gabriola" w:cs="Times New Roman"/>
          <w:bCs/>
          <w:iCs/>
          <w:color w:val="1F3864" w:themeColor="accent5" w:themeShade="80"/>
          <w:sz w:val="40"/>
          <w:szCs w:val="40"/>
          <w:bdr w:val="none" w:sz="0" w:space="0" w:color="auto" w:frame="1"/>
          <w:lang w:eastAsia="hu-HU"/>
        </w:rPr>
        <w:t>kérjük Önöket egy el</w:t>
      </w:r>
      <w:r w:rsidRPr="00EE6239">
        <w:rPr>
          <w:rFonts w:ascii="Gabriola" w:eastAsia="Times New Roman" w:hAnsi="Gabriola" w:cs="Cambria"/>
          <w:bCs/>
          <w:iCs/>
          <w:color w:val="1F3864" w:themeColor="accent5" w:themeShade="80"/>
          <w:sz w:val="40"/>
          <w:szCs w:val="40"/>
          <w:bdr w:val="none" w:sz="0" w:space="0" w:color="auto" w:frame="1"/>
          <w:lang w:eastAsia="hu-HU"/>
        </w:rPr>
        <w:t>ő</w:t>
      </w:r>
      <w:r w:rsidRPr="00EE6239">
        <w:rPr>
          <w:rFonts w:ascii="Gabriola" w:eastAsia="Times New Roman" w:hAnsi="Gabriola" w:cs="Times New Roman"/>
          <w:bCs/>
          <w:iCs/>
          <w:color w:val="1F3864" w:themeColor="accent5" w:themeShade="80"/>
          <w:sz w:val="40"/>
          <w:szCs w:val="40"/>
          <w:bdr w:val="none" w:sz="0" w:space="0" w:color="auto" w:frame="1"/>
          <w:lang w:eastAsia="hu-HU"/>
        </w:rPr>
        <w:t>zetes telefonon t</w:t>
      </w:r>
      <w:r w:rsidRPr="00EE6239">
        <w:rPr>
          <w:rFonts w:ascii="Gabriola" w:eastAsia="Times New Roman" w:hAnsi="Gabriola" w:cs="Blackadder ITC"/>
          <w:bCs/>
          <w:iCs/>
          <w:color w:val="1F3864" w:themeColor="accent5" w:themeShade="80"/>
          <w:sz w:val="40"/>
          <w:szCs w:val="40"/>
          <w:bdr w:val="none" w:sz="0" w:space="0" w:color="auto" w:frame="1"/>
          <w:lang w:eastAsia="hu-HU"/>
        </w:rPr>
        <w:t>ö</w:t>
      </w:r>
      <w:r w:rsidRPr="00EE6239">
        <w:rPr>
          <w:rFonts w:ascii="Gabriola" w:eastAsia="Times New Roman" w:hAnsi="Gabriola" w:cs="Times New Roman"/>
          <w:bCs/>
          <w:iCs/>
          <w:color w:val="1F3864" w:themeColor="accent5" w:themeShade="80"/>
          <w:sz w:val="40"/>
          <w:szCs w:val="40"/>
          <w:bdr w:val="none" w:sz="0" w:space="0" w:color="auto" w:frame="1"/>
          <w:lang w:eastAsia="hu-HU"/>
        </w:rPr>
        <w:t>rt</w:t>
      </w:r>
      <w:r w:rsidRPr="00EE6239">
        <w:rPr>
          <w:rFonts w:ascii="Gabriola" w:eastAsia="Times New Roman" w:hAnsi="Gabriola" w:cs="Blackadder ITC"/>
          <w:bCs/>
          <w:iCs/>
          <w:color w:val="1F3864" w:themeColor="accent5" w:themeShade="80"/>
          <w:sz w:val="40"/>
          <w:szCs w:val="40"/>
          <w:bdr w:val="none" w:sz="0" w:space="0" w:color="auto" w:frame="1"/>
          <w:lang w:eastAsia="hu-HU"/>
        </w:rPr>
        <w:t>é</w:t>
      </w:r>
      <w:r w:rsidRPr="00EE6239">
        <w:rPr>
          <w:rFonts w:ascii="Gabriola" w:eastAsia="Times New Roman" w:hAnsi="Gabriola" w:cs="Times New Roman"/>
          <w:bCs/>
          <w:iCs/>
          <w:color w:val="1F3864" w:themeColor="accent5" w:themeShade="80"/>
          <w:sz w:val="40"/>
          <w:szCs w:val="40"/>
          <w:bdr w:val="none" w:sz="0" w:space="0" w:color="auto" w:frame="1"/>
          <w:lang w:eastAsia="hu-HU"/>
        </w:rPr>
        <w:t>n</w:t>
      </w:r>
      <w:r w:rsidRPr="00EE6239">
        <w:rPr>
          <w:rFonts w:ascii="Gabriola" w:eastAsia="Times New Roman" w:hAnsi="Gabriola" w:cs="Cambria"/>
          <w:bCs/>
          <w:iCs/>
          <w:color w:val="1F3864" w:themeColor="accent5" w:themeShade="80"/>
          <w:sz w:val="40"/>
          <w:szCs w:val="40"/>
          <w:bdr w:val="none" w:sz="0" w:space="0" w:color="auto" w:frame="1"/>
          <w:lang w:eastAsia="hu-HU"/>
        </w:rPr>
        <w:t>ő</w:t>
      </w:r>
      <w:r w:rsidRPr="00EE6239">
        <w:rPr>
          <w:rFonts w:ascii="Gabriola" w:eastAsia="Times New Roman" w:hAnsi="Gabriola" w:cs="Times New Roman"/>
          <w:bCs/>
          <w:iCs/>
          <w:color w:val="1F3864" w:themeColor="accent5" w:themeShade="80"/>
          <w:sz w:val="40"/>
          <w:szCs w:val="40"/>
          <w:bdr w:val="none" w:sz="0" w:space="0" w:color="auto" w:frame="1"/>
          <w:lang w:eastAsia="hu-HU"/>
        </w:rPr>
        <w:t xml:space="preserve"> egyeztet</w:t>
      </w:r>
      <w:r w:rsidRPr="00EE6239">
        <w:rPr>
          <w:rFonts w:ascii="Gabriola" w:eastAsia="Times New Roman" w:hAnsi="Gabriola" w:cs="Blackadder ITC"/>
          <w:bCs/>
          <w:iCs/>
          <w:color w:val="1F3864" w:themeColor="accent5" w:themeShade="80"/>
          <w:sz w:val="40"/>
          <w:szCs w:val="40"/>
          <w:bdr w:val="none" w:sz="0" w:space="0" w:color="auto" w:frame="1"/>
          <w:lang w:eastAsia="hu-HU"/>
        </w:rPr>
        <w:t>é</w:t>
      </w:r>
      <w:r w:rsidRPr="00EE6239">
        <w:rPr>
          <w:rFonts w:ascii="Gabriola" w:eastAsia="Times New Roman" w:hAnsi="Gabriola" w:cs="Times New Roman"/>
          <w:bCs/>
          <w:iCs/>
          <w:color w:val="1F3864" w:themeColor="accent5" w:themeShade="80"/>
          <w:sz w:val="40"/>
          <w:szCs w:val="40"/>
          <w:bdr w:val="none" w:sz="0" w:space="0" w:color="auto" w:frame="1"/>
          <w:lang w:eastAsia="hu-HU"/>
        </w:rPr>
        <w:t xml:space="preserve">sre. </w:t>
      </w:r>
    </w:p>
    <w:p w:rsidR="006D77BE" w:rsidRPr="006D77BE" w:rsidRDefault="006D77BE" w:rsidP="006D77BE">
      <w:pPr>
        <w:shd w:val="clear" w:color="auto" w:fill="FFFFFF"/>
        <w:spacing w:after="0" w:line="240" w:lineRule="auto"/>
        <w:textAlignment w:val="baseline"/>
        <w:outlineLvl w:val="1"/>
        <w:rPr>
          <w:rFonts w:ascii="Blackadder ITC" w:eastAsia="Times New Roman" w:hAnsi="Blackadder ITC" w:cs="Times New Roman"/>
          <w:bCs/>
          <w:iCs/>
          <w:color w:val="000000" w:themeColor="text1"/>
          <w:sz w:val="40"/>
          <w:szCs w:val="39"/>
          <w:bdr w:val="none" w:sz="0" w:space="0" w:color="auto" w:frame="1"/>
          <w:lang w:eastAsia="hu-HU"/>
        </w:rPr>
      </w:pPr>
    </w:p>
    <w:p w:rsidR="006D77BE" w:rsidRPr="00767D99" w:rsidRDefault="006D77BE" w:rsidP="006D77BE">
      <w:pPr>
        <w:shd w:val="clear" w:color="auto" w:fill="FFFFFF"/>
        <w:spacing w:after="0" w:line="240" w:lineRule="auto"/>
        <w:textAlignment w:val="baseline"/>
        <w:outlineLvl w:val="1"/>
        <w:rPr>
          <w:rFonts w:ascii="Gabriola" w:eastAsia="Times New Roman" w:hAnsi="Gabriola" w:cs="Times New Roman"/>
          <w:bCs/>
          <w:iCs/>
          <w:color w:val="000000" w:themeColor="text1"/>
          <w:sz w:val="40"/>
          <w:szCs w:val="39"/>
          <w:bdr w:val="none" w:sz="0" w:space="0" w:color="auto" w:frame="1"/>
          <w:lang w:eastAsia="hu-HU"/>
        </w:rPr>
      </w:pPr>
      <w:r w:rsidRPr="00767D99">
        <w:rPr>
          <w:rFonts w:ascii="Gabriola" w:eastAsia="Times New Roman" w:hAnsi="Gabriola" w:cs="Times New Roman"/>
          <w:b/>
          <w:bCs/>
          <w:i/>
          <w:iCs/>
          <w:color w:val="000000" w:themeColor="text1"/>
          <w:sz w:val="40"/>
          <w:szCs w:val="39"/>
          <w:bdr w:val="none" w:sz="0" w:space="0" w:color="auto" w:frame="1"/>
          <w:lang w:eastAsia="hu-HU"/>
        </w:rPr>
        <w:t>Óvodánk telefonszáma:</w:t>
      </w:r>
      <w:r w:rsidRPr="00767D99">
        <w:rPr>
          <w:rFonts w:ascii="Gabriola" w:eastAsia="Times New Roman" w:hAnsi="Gabriola" w:cs="Times New Roman"/>
          <w:bCs/>
          <w:iCs/>
          <w:color w:val="000000" w:themeColor="text1"/>
          <w:sz w:val="40"/>
          <w:szCs w:val="39"/>
          <w:bdr w:val="none" w:sz="0" w:space="0" w:color="auto" w:frame="1"/>
          <w:lang w:eastAsia="hu-HU"/>
        </w:rPr>
        <w:t xml:space="preserve"> </w:t>
      </w:r>
      <w:r w:rsidRPr="00EE6239">
        <w:rPr>
          <w:rFonts w:ascii="Gabriola" w:eastAsia="Times New Roman" w:hAnsi="Gabriola" w:cs="Times New Roman"/>
          <w:b/>
          <w:bCs/>
          <w:iCs/>
          <w:color w:val="000000" w:themeColor="text1"/>
          <w:sz w:val="40"/>
          <w:szCs w:val="39"/>
          <w:bdr w:val="none" w:sz="0" w:space="0" w:color="auto" w:frame="1"/>
          <w:lang w:eastAsia="hu-HU"/>
        </w:rPr>
        <w:t>06 1 257 00 56</w:t>
      </w:r>
    </w:p>
    <w:p w:rsidR="006D77BE" w:rsidRPr="006D77BE" w:rsidRDefault="006D77BE" w:rsidP="006D77BE">
      <w:pPr>
        <w:shd w:val="clear" w:color="auto" w:fill="FFFFFF"/>
        <w:spacing w:after="0" w:line="240" w:lineRule="auto"/>
        <w:textAlignment w:val="baseline"/>
        <w:outlineLvl w:val="1"/>
        <w:rPr>
          <w:rFonts w:ascii="Gabriola" w:eastAsia="Times New Roman" w:hAnsi="Gabriola" w:cs="Times New Roman"/>
          <w:bCs/>
          <w:iCs/>
          <w:color w:val="000000" w:themeColor="text1"/>
          <w:sz w:val="28"/>
          <w:szCs w:val="39"/>
          <w:bdr w:val="none" w:sz="0" w:space="0" w:color="auto" w:frame="1"/>
          <w:lang w:eastAsia="hu-HU"/>
        </w:rPr>
      </w:pPr>
      <w:bookmarkStart w:id="0" w:name="_GoBack"/>
      <w:bookmarkEnd w:id="0"/>
    </w:p>
    <w:p w:rsidR="006D77BE" w:rsidRPr="00EE6239" w:rsidRDefault="006D77BE" w:rsidP="006D77BE">
      <w:pPr>
        <w:shd w:val="clear" w:color="auto" w:fill="FFFFFF"/>
        <w:spacing w:after="0" w:line="240" w:lineRule="auto"/>
        <w:textAlignment w:val="baseline"/>
        <w:outlineLvl w:val="1"/>
        <w:rPr>
          <w:rFonts w:ascii="Gabriola" w:eastAsia="Times New Roman" w:hAnsi="Gabriola" w:cs="Times New Roman"/>
          <w:bCs/>
          <w:iCs/>
          <w:color w:val="C00000"/>
          <w:sz w:val="40"/>
          <w:szCs w:val="39"/>
          <w:bdr w:val="none" w:sz="0" w:space="0" w:color="auto" w:frame="1"/>
          <w:lang w:eastAsia="hu-HU"/>
        </w:rPr>
      </w:pPr>
      <w:r w:rsidRPr="00EE6239">
        <w:rPr>
          <w:rFonts w:ascii="Gabriola" w:eastAsia="Times New Roman" w:hAnsi="Gabriola" w:cs="Times New Roman"/>
          <w:bCs/>
          <w:iCs/>
          <w:color w:val="C00000"/>
          <w:sz w:val="40"/>
          <w:szCs w:val="39"/>
          <w:bdr w:val="none" w:sz="0" w:space="0" w:color="auto" w:frame="1"/>
          <w:lang w:eastAsia="hu-HU"/>
        </w:rPr>
        <w:t>Tisztelettel: Pappné</w:t>
      </w:r>
      <w:r w:rsidRPr="00EE6239">
        <w:rPr>
          <w:rFonts w:ascii="Gabriola" w:eastAsia="Times New Roman" w:hAnsi="Gabriola" w:cs="Times New Roman"/>
          <w:bCs/>
          <w:iCs/>
          <w:color w:val="C00000"/>
          <w:sz w:val="40"/>
          <w:szCs w:val="39"/>
          <w:bdr w:val="none" w:sz="0" w:space="0" w:color="auto" w:frame="1"/>
          <w:lang w:eastAsia="hu-HU"/>
        </w:rPr>
        <w:t xml:space="preserve"> Veszprémi Júlia igazgató</w:t>
      </w:r>
    </w:p>
    <w:p w:rsidR="009D3E57" w:rsidRDefault="00767D99" w:rsidP="006D77BE">
      <w:pPr>
        <w:jc w:val="center"/>
      </w:pP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6E5A8966" wp14:editId="2255F42F">
            <wp:simplePos x="0" y="0"/>
            <wp:positionH relativeFrom="column">
              <wp:posOffset>1157605</wp:posOffset>
            </wp:positionH>
            <wp:positionV relativeFrom="paragraph">
              <wp:posOffset>326390</wp:posOffset>
            </wp:positionV>
            <wp:extent cx="3467100" cy="1771650"/>
            <wp:effectExtent l="0" t="0" r="0" b="0"/>
            <wp:wrapNone/>
            <wp:docPr id="3" name="Kép 3" descr="http://osszefogasovi.hu/wp-content/uploads/2016/09/makk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szefogasovi.hu/wp-content/uploads/2016/09/makkok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D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B4"/>
    <w:rsid w:val="006D77BE"/>
    <w:rsid w:val="00767D99"/>
    <w:rsid w:val="008319B4"/>
    <w:rsid w:val="009D3E57"/>
    <w:rsid w:val="00EE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792B6-EFCF-43B1-B8C7-71DAF9A3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77B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DBM Kft.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</cp:revision>
  <dcterms:created xsi:type="dcterms:W3CDTF">2024-03-24T17:05:00Z</dcterms:created>
  <dcterms:modified xsi:type="dcterms:W3CDTF">2024-03-24T17:20:00Z</dcterms:modified>
</cp:coreProperties>
</file>